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A6" w:rsidRDefault="007E47CC">
      <w:pPr>
        <w:tabs>
          <w:tab w:val="left" w:pos="5355"/>
        </w:tabs>
        <w:snapToGrid w:val="0"/>
        <w:jc w:val="center"/>
        <w:rPr>
          <w:rStyle w:val="NormalCharacter"/>
          <w:rFonts w:ascii="方正小标宋简体" w:eastAsia="方正小标宋简体" w:hAnsi="宋体"/>
          <w:color w:val="FF0000"/>
          <w:sz w:val="72"/>
          <w:szCs w:val="72"/>
        </w:rPr>
      </w:pPr>
      <w:r>
        <w:rPr>
          <w:rStyle w:val="NormalCharacter"/>
          <w:rFonts w:ascii="方正小标宋简体" w:eastAsia="方正小标宋简体" w:hAnsi="宋体"/>
          <w:color w:val="FF0000"/>
          <w:sz w:val="72"/>
          <w:szCs w:val="72"/>
        </w:rPr>
        <w:t>南昌航空大学工会委员会</w:t>
      </w:r>
    </w:p>
    <w:p w:rsidR="00A018A6" w:rsidRDefault="00A018A6">
      <w:pPr>
        <w:snapToGrid w:val="0"/>
        <w:spacing w:line="180" w:lineRule="auto"/>
        <w:jc w:val="center"/>
        <w:rPr>
          <w:rStyle w:val="NormalCharacter"/>
          <w:rFonts w:ascii="仿宋_gb2312" w:eastAsia="仿宋_gb2312" w:hAnsi="宋体"/>
          <w:sz w:val="18"/>
          <w:szCs w:val="18"/>
        </w:rPr>
      </w:pPr>
    </w:p>
    <w:p w:rsidR="00A018A6" w:rsidRDefault="00A018A6">
      <w:pPr>
        <w:snapToGrid w:val="0"/>
        <w:spacing w:line="180" w:lineRule="auto"/>
        <w:jc w:val="center"/>
        <w:rPr>
          <w:rStyle w:val="NormalCharacter"/>
          <w:rFonts w:ascii="仿宋_gb2312" w:eastAsia="仿宋_gb2312" w:hAnsi="宋体"/>
          <w:sz w:val="18"/>
          <w:szCs w:val="18"/>
        </w:rPr>
      </w:pPr>
    </w:p>
    <w:p w:rsidR="0041591E" w:rsidRDefault="0041591E">
      <w:pPr>
        <w:snapToGrid w:val="0"/>
        <w:spacing w:line="180" w:lineRule="auto"/>
        <w:jc w:val="center"/>
        <w:rPr>
          <w:rStyle w:val="NormalCharacter"/>
          <w:rFonts w:ascii="仿宋_gb2312" w:eastAsia="仿宋_gb2312" w:hAnsi="宋体"/>
          <w:sz w:val="18"/>
          <w:szCs w:val="18"/>
        </w:rPr>
      </w:pPr>
    </w:p>
    <w:p w:rsidR="00A018A6" w:rsidRPr="0041591E" w:rsidRDefault="0041591E" w:rsidP="0041591E">
      <w:pPr>
        <w:adjustRightInd w:val="0"/>
        <w:snapToGrid w:val="0"/>
        <w:jc w:val="center"/>
        <w:rPr>
          <w:rStyle w:val="NormalCharacter"/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校工字〔2021〕</w:t>
      </w:r>
      <w:r w:rsidR="00027D1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018A6" w:rsidRDefault="007455FF">
      <w:pPr>
        <w:spacing w:line="360" w:lineRule="auto"/>
        <w:jc w:val="right"/>
        <w:rPr>
          <w:rStyle w:val="NormalCharacter"/>
        </w:rPr>
      </w:pPr>
      <w:r w:rsidRPr="007455FF">
        <w:rPr>
          <w:rStyle w:val="NormalCharacter"/>
        </w:rPr>
        <w:pict>
          <v:line id="直线 5" o:spid="_x0000_s1026" style="position:absolute;left:0;text-align:left;z-index:524288" from="0,11.7pt" to="442.2pt,11.7pt" o:gfxdata="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0fzdW0gAAAAYBAAAPAAAAAAAAAAEAIAAAACIAAABk&#10;cnMvZG93bnJldi54bWxQSwECFAAUAAAACACHTuJA4JduLtMBAACYAwAADgAAAAAAAAABACAAAAAh&#10;AQAAZHJzL2Uyb0RvYy54bWxQSwUGAAAAAAYABgBZAQAAZgUAAAAA&#10;" strokecolor="red" strokeweight="1.5pt">
            <v:stroke joinstyle="miter"/>
          </v:line>
        </w:pict>
      </w:r>
    </w:p>
    <w:p w:rsidR="00A018A6" w:rsidRDefault="007E47CC" w:rsidP="0035616B">
      <w:pPr>
        <w:spacing w:line="460" w:lineRule="exact"/>
        <w:ind w:firstLineChars="200" w:firstLine="723"/>
        <w:rPr>
          <w:rStyle w:val="NormalCharacter"/>
          <w:rFonts w:ascii="方正小标宋简体" w:eastAsia="方正小标宋简体" w:hAnsi="方正小标宋简体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b/>
          <w:sz w:val="36"/>
          <w:szCs w:val="36"/>
        </w:rPr>
        <w:t>关于申报2021年度教职工困难补助的通知</w:t>
      </w:r>
    </w:p>
    <w:p w:rsidR="0041591E" w:rsidRDefault="0041591E" w:rsidP="0041591E">
      <w:pPr>
        <w:spacing w:line="640" w:lineRule="exact"/>
        <w:rPr>
          <w:rStyle w:val="NormalCharacter"/>
          <w:rFonts w:ascii="仿宋_gb2312" w:eastAsia="仿宋_gb2312" w:hAnsi="宋体"/>
          <w:sz w:val="32"/>
          <w:szCs w:val="32"/>
        </w:rPr>
      </w:pPr>
      <w:r w:rsidRPr="0041591E">
        <w:rPr>
          <w:rStyle w:val="NormalCharacter"/>
          <w:rFonts w:ascii="仿宋_gb2312" w:eastAsia="仿宋_gb2312" w:hint="eastAsia"/>
          <w:sz w:val="32"/>
          <w:szCs w:val="32"/>
        </w:rPr>
        <w:t>各部门工会：</w:t>
      </w:r>
      <w:bookmarkStart w:id="0" w:name="_GoBack"/>
      <w:bookmarkEnd w:id="0"/>
    </w:p>
    <w:p w:rsidR="00A018A6" w:rsidRDefault="007E47CC" w:rsidP="0027764B">
      <w:pPr>
        <w:spacing w:line="64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关心困难教职工生活，实施送温暖工程，提高帮扶水平，是学校各级工会组织的一项重要工作。请各单位根据《南昌航空大学教职工困难补助暂行规定》（校工字〔2013〕45号）的要求，以组织推荐或个人自荐的方式（</w:t>
      </w:r>
      <w:r>
        <w:rPr>
          <w:rStyle w:val="NormalCharacter"/>
          <w:rFonts w:ascii="仿宋_gb2312" w:eastAsia="仿宋_gb2312" w:hAnsi="宋体"/>
          <w:b/>
          <w:sz w:val="32"/>
          <w:szCs w:val="32"/>
        </w:rPr>
        <w:t>均要征得当事人同意</w:t>
      </w:r>
      <w:r>
        <w:rPr>
          <w:rStyle w:val="NormalCharacter"/>
          <w:rFonts w:ascii="仿宋_gb2312" w:eastAsia="仿宋_gb2312" w:hAnsi="宋体"/>
          <w:sz w:val="32"/>
          <w:szCs w:val="32"/>
        </w:rPr>
        <w:t>），全面细致了解所在单位教职工的生活情况，掌握困难教职工的困难事实，填好《南昌航空大学2021年教职工困难补助申请表》（见附件1）和《南昌航空大学2021年教职工困难补助申请汇总表》（见附件2）。请于2021年12</w:t>
      </w:r>
      <w:r>
        <w:rPr>
          <w:rStyle w:val="NormalCharacter"/>
          <w:rFonts w:ascii="仿宋_gb2312" w:eastAsia="仿宋_gb2312" w:hAnsi="宋体"/>
          <w:b/>
          <w:sz w:val="32"/>
          <w:szCs w:val="32"/>
        </w:rPr>
        <w:t>月14日（周二）之前</w:t>
      </w:r>
      <w:r>
        <w:rPr>
          <w:rStyle w:val="NormalCharacter"/>
          <w:rFonts w:ascii="仿宋_gb2312" w:eastAsia="仿宋_gb2312" w:hAnsi="宋体"/>
          <w:sz w:val="32"/>
          <w:szCs w:val="32"/>
        </w:rPr>
        <w:t>将填好的申请表和汇总表发到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校工会</w:t>
      </w:r>
      <w:r>
        <w:rPr>
          <w:rStyle w:val="NormalCharacter"/>
          <w:rFonts w:ascii="仿宋_gb2312" w:eastAsia="仿宋_gb2312" w:hAnsi="宋体"/>
          <w:sz w:val="32"/>
          <w:szCs w:val="32"/>
        </w:rPr>
        <w:t>蒯忠华办公系统。</w:t>
      </w:r>
    </w:p>
    <w:p w:rsidR="00A018A6" w:rsidRPr="0041591E" w:rsidRDefault="007E47CC" w:rsidP="0041591E">
      <w:pPr>
        <w:spacing w:line="580" w:lineRule="exact"/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注:为了便于尽快发放到每位困难教职工，请在申请表备注栏中填上申请人的工号或银行帐号(注：特别是离退休人员更需要把银行账号备好)。</w:t>
      </w:r>
    </w:p>
    <w:p w:rsidR="00A018A6" w:rsidRDefault="007E47CC">
      <w:pPr>
        <w:snapToGrid w:val="0"/>
        <w:spacing w:line="360" w:lineRule="auto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                南昌航空大学工会委员会</w:t>
      </w:r>
    </w:p>
    <w:p w:rsidR="00A018A6" w:rsidRDefault="007E47CC">
      <w:pPr>
        <w:snapToGrid w:val="0"/>
        <w:spacing w:line="360" w:lineRule="auto"/>
        <w:ind w:right="300"/>
        <w:jc w:val="right"/>
        <w:rPr>
          <w:rStyle w:val="NormalCharacter"/>
          <w:rFonts w:ascii="仿宋_gb2312" w:eastAsia="仿宋_gb2312" w:cs="Times New Roman"/>
          <w:b/>
          <w:bCs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二</w:t>
      </w:r>
      <w:r>
        <w:rPr>
          <w:rStyle w:val="NormalCharacter"/>
          <w:rFonts w:ascii="仿宋_gb2312" w:eastAsia="仿宋_gb2312"/>
          <w:sz w:val="30"/>
          <w:szCs w:val="30"/>
        </w:rPr>
        <w:t>○</w:t>
      </w:r>
      <w:r>
        <w:rPr>
          <w:rStyle w:val="NormalCharacter"/>
          <w:rFonts w:ascii="仿宋_gb2312" w:eastAsia="仿宋_gb2312" w:hint="eastAsia"/>
          <w:sz w:val="30"/>
          <w:szCs w:val="30"/>
        </w:rPr>
        <w:t>二</w:t>
      </w:r>
      <w:r w:rsidRPr="007E47CC">
        <w:rPr>
          <w:rStyle w:val="NormalCharacter"/>
          <w:rFonts w:ascii="仿宋_gb2312" w:eastAsia="仿宋_gb2312" w:hint="eastAsia"/>
          <w:sz w:val="30"/>
          <w:szCs w:val="30"/>
        </w:rPr>
        <w:t>一</w:t>
      </w:r>
      <w:r>
        <w:rPr>
          <w:rStyle w:val="NormalCharacter"/>
          <w:rFonts w:ascii="仿宋_gb2312" w:eastAsia="仿宋_gb2312"/>
          <w:sz w:val="30"/>
          <w:szCs w:val="30"/>
        </w:rPr>
        <w:t>年十</w:t>
      </w:r>
      <w:r w:rsidRPr="007E47CC">
        <w:rPr>
          <w:rStyle w:val="NormalCharacter"/>
          <w:rFonts w:ascii="仿宋_gb2312" w:eastAsia="仿宋_gb2312" w:hint="eastAsia"/>
          <w:sz w:val="30"/>
          <w:szCs w:val="30"/>
        </w:rPr>
        <w:t>二</w:t>
      </w:r>
      <w:r>
        <w:rPr>
          <w:rStyle w:val="NormalCharacter"/>
          <w:rFonts w:ascii="仿宋_gb2312" w:eastAsia="仿宋_gb2312"/>
          <w:sz w:val="30"/>
          <w:szCs w:val="30"/>
        </w:rPr>
        <w:t>月</w:t>
      </w:r>
      <w:r w:rsidRPr="007E47CC">
        <w:rPr>
          <w:rStyle w:val="NormalCharacter"/>
          <w:rFonts w:ascii="仿宋_gb2312" w:eastAsia="仿宋_gb2312" w:hint="eastAsia"/>
          <w:sz w:val="30"/>
          <w:szCs w:val="30"/>
        </w:rPr>
        <w:t>一</w:t>
      </w:r>
      <w:r>
        <w:rPr>
          <w:rStyle w:val="NormalCharacter"/>
          <w:rFonts w:ascii="仿宋_gb2312" w:eastAsia="仿宋_gb2312"/>
          <w:sz w:val="30"/>
          <w:szCs w:val="30"/>
        </w:rPr>
        <w:t>日</w:t>
      </w:r>
    </w:p>
    <w:p w:rsidR="00A018A6" w:rsidRDefault="007E47CC">
      <w:pPr>
        <w:snapToGrid w:val="0"/>
        <w:spacing w:before="100" w:beforeAutospacing="1" w:after="100" w:afterAutospacing="1"/>
        <w:jc w:val="left"/>
        <w:rPr>
          <w:rStyle w:val="NormalCharacter"/>
          <w:rFonts w:ascii="黑体" w:eastAsia="黑体" w:hAnsi="黑体"/>
          <w:kern w:val="0"/>
          <w:sz w:val="30"/>
          <w:szCs w:val="30"/>
        </w:rPr>
      </w:pPr>
      <w:r>
        <w:rPr>
          <w:rStyle w:val="NormalCharacter"/>
          <w:rFonts w:ascii="黑体" w:eastAsia="黑体" w:hAnsi="黑体"/>
          <w:kern w:val="0"/>
          <w:sz w:val="30"/>
          <w:szCs w:val="30"/>
        </w:rPr>
        <w:lastRenderedPageBreak/>
        <w:t>附件一</w:t>
      </w:r>
    </w:p>
    <w:p w:rsidR="00A018A6" w:rsidRDefault="007E47CC">
      <w:pPr>
        <w:tabs>
          <w:tab w:val="left" w:pos="5355"/>
        </w:tabs>
        <w:snapToGrid w:val="0"/>
        <w:jc w:val="center"/>
        <w:rPr>
          <w:rStyle w:val="NormalCharacter"/>
          <w:rFonts w:ascii="方正小标宋简体" w:eastAsia="方正小标宋简体" w:hAnsi="宋体"/>
          <w:sz w:val="44"/>
          <w:szCs w:val="44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>南昌航空大学教职工困难补助申请表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828"/>
        <w:gridCol w:w="236"/>
        <w:gridCol w:w="1065"/>
        <w:gridCol w:w="873"/>
        <w:gridCol w:w="726"/>
        <w:gridCol w:w="714"/>
        <w:gridCol w:w="886"/>
        <w:gridCol w:w="1066"/>
        <w:gridCol w:w="392"/>
        <w:gridCol w:w="1260"/>
      </w:tblGrid>
      <w:tr w:rsidR="00A018A6">
        <w:trPr>
          <w:trHeight w:val="60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trHeight w:val="612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cantSplit/>
          <w:trHeight w:val="450"/>
          <w:jc w:val="center"/>
        </w:trPr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年收入情况</w:t>
            </w:r>
          </w:p>
        </w:tc>
      </w:tr>
      <w:tr w:rsidR="00A018A6">
        <w:trPr>
          <w:cantSplit/>
          <w:trHeight w:val="420"/>
          <w:jc w:val="center"/>
        </w:trPr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cantSplit/>
          <w:trHeight w:val="495"/>
          <w:jc w:val="center"/>
        </w:trPr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供养人员情况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年赡养费用</w:t>
            </w:r>
          </w:p>
        </w:tc>
      </w:tr>
      <w:tr w:rsidR="00A018A6">
        <w:trPr>
          <w:cantSplit/>
          <w:trHeight w:val="420"/>
          <w:jc w:val="center"/>
        </w:trPr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cantSplit/>
          <w:trHeight w:val="420"/>
          <w:jc w:val="center"/>
        </w:trPr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cantSplit/>
          <w:trHeight w:val="420"/>
          <w:jc w:val="center"/>
        </w:trPr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cantSplit/>
          <w:trHeight w:val="420"/>
          <w:jc w:val="center"/>
        </w:trPr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trHeight w:val="604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年医疗费用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医保开支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自费开支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trHeight w:val="1695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申请</w:t>
            </w:r>
          </w:p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理由</w:t>
            </w:r>
          </w:p>
        </w:tc>
        <w:tc>
          <w:tcPr>
            <w:tcW w:w="7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A018A6">
        <w:trPr>
          <w:trHeight w:val="1842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部门工会或</w:t>
            </w:r>
          </w:p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离退休处</w:t>
            </w:r>
          </w:p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A6" w:rsidRDefault="00A018A6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         盖   章</w:t>
            </w:r>
          </w:p>
          <w:p w:rsidR="00A018A6" w:rsidRDefault="007E47CC">
            <w:pPr>
              <w:spacing w:before="100" w:beforeAutospacing="1" w:after="100" w:afterAutospacing="1"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                      年  月   日                          </w:t>
            </w:r>
          </w:p>
        </w:tc>
      </w:tr>
      <w:tr w:rsidR="00A018A6">
        <w:trPr>
          <w:trHeight w:val="169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学校工会或</w:t>
            </w:r>
          </w:p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教职工困难</w:t>
            </w:r>
          </w:p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补助评定</w:t>
            </w:r>
          </w:p>
          <w:p w:rsidR="00A018A6" w:rsidRDefault="007E47CC">
            <w:pPr>
              <w:spacing w:line="440" w:lineRule="exact"/>
              <w:ind w:leftChars="-51" w:rightChars="-58" w:right="-122" w:hangingChars="38" w:hanging="107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委员会意见</w:t>
            </w:r>
          </w:p>
        </w:tc>
        <w:tc>
          <w:tcPr>
            <w:tcW w:w="7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A018A6">
        <w:trPr>
          <w:trHeight w:val="781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pacing w:before="100" w:beforeAutospacing="1" w:after="100" w:afterAutospacing="1" w:line="44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备  注</w:t>
            </w:r>
          </w:p>
        </w:tc>
        <w:tc>
          <w:tcPr>
            <w:tcW w:w="7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pacing w:line="440" w:lineRule="exact"/>
              <w:jc w:val="left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5616B" w:rsidRDefault="0035616B">
      <w:pPr>
        <w:snapToGrid w:val="0"/>
        <w:spacing w:line="312" w:lineRule="auto"/>
        <w:jc w:val="left"/>
        <w:rPr>
          <w:rStyle w:val="NormalCharacter"/>
          <w:rFonts w:ascii="方正小标宋简体" w:eastAsiaTheme="minorEastAsia" w:hAnsi="方正小标宋简体" w:cs="方正小标宋简体" w:hint="eastAsia"/>
          <w:bCs/>
          <w:color w:val="000000"/>
          <w:kern w:val="0"/>
          <w:sz w:val="36"/>
          <w:szCs w:val="36"/>
        </w:rPr>
      </w:pPr>
    </w:p>
    <w:p w:rsidR="00A018A6" w:rsidRDefault="007E47CC">
      <w:pPr>
        <w:snapToGrid w:val="0"/>
        <w:spacing w:line="312" w:lineRule="auto"/>
        <w:jc w:val="left"/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lastRenderedPageBreak/>
        <w:t>附件二</w:t>
      </w:r>
    </w:p>
    <w:p w:rsidR="00A018A6" w:rsidRDefault="007E47CC" w:rsidP="007E47CC">
      <w:pPr>
        <w:snapToGrid w:val="0"/>
        <w:spacing w:line="312" w:lineRule="auto"/>
        <w:ind w:firstLineChars="100" w:firstLine="360"/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t>南昌航空大学2021年教职工困难补助申请汇总表</w:t>
      </w:r>
    </w:p>
    <w:tbl>
      <w:tblPr>
        <w:tblpPr w:leftFromText="180" w:rightFromText="180" w:vertAnchor="text" w:horzAnchor="page" w:tblpXSpec="center" w:tblpY="57"/>
        <w:tblOverlap w:val="never"/>
        <w:tblW w:w="8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1012"/>
        <w:gridCol w:w="933"/>
        <w:gridCol w:w="1165"/>
        <w:gridCol w:w="1791"/>
        <w:gridCol w:w="2925"/>
      </w:tblGrid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 w:cs="方正小标宋简体"/>
                <w:b/>
                <w:bCs/>
                <w:sz w:val="2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 w:cs="方正小标宋简体"/>
                <w:b/>
                <w:bCs/>
                <w:sz w:val="2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  <w:t>单位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  <w:t>性别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  <w:t>家庭年收入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7E47CC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  <w:t>申请理由</w:t>
            </w: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  <w:tr w:rsidR="00A018A6">
        <w:trPr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A6" w:rsidRDefault="00A018A6">
            <w:pPr>
              <w:snapToGrid w:val="0"/>
              <w:spacing w:line="312" w:lineRule="auto"/>
              <w:jc w:val="center"/>
              <w:rPr>
                <w:rStyle w:val="NormalCharacter"/>
                <w:rFonts w:ascii="方正小标宋简体" w:eastAsia="方正小标宋简体" w:hAnsi="方正小标宋简体"/>
                <w:b/>
                <w:sz w:val="28"/>
                <w:szCs w:val="28"/>
              </w:rPr>
            </w:pPr>
          </w:p>
        </w:tc>
      </w:tr>
    </w:tbl>
    <w:p w:rsidR="00A018A6" w:rsidRDefault="00A018A6">
      <w:pPr>
        <w:rPr>
          <w:rStyle w:val="NormalCharacter"/>
        </w:rPr>
      </w:pPr>
    </w:p>
    <w:p w:rsidR="00A018A6" w:rsidRDefault="00A018A6">
      <w:pPr>
        <w:rPr>
          <w:rStyle w:val="NormalCharacter"/>
        </w:rPr>
      </w:pPr>
    </w:p>
    <w:p w:rsidR="00A018A6" w:rsidRDefault="00A018A6">
      <w:pPr>
        <w:rPr>
          <w:rStyle w:val="NormalCharacter"/>
        </w:rPr>
      </w:pPr>
    </w:p>
    <w:p w:rsidR="00A018A6" w:rsidRDefault="00A018A6">
      <w:pPr>
        <w:tabs>
          <w:tab w:val="left" w:pos="5355"/>
        </w:tabs>
        <w:spacing w:line="360" w:lineRule="auto"/>
        <w:rPr>
          <w:rStyle w:val="NormalCharacter"/>
          <w:rFonts w:ascii="仿宋_gb2312" w:eastAsia="仿宋_gb2312" w:cs="Times New Roman"/>
          <w:b/>
          <w:bCs/>
          <w:sz w:val="28"/>
          <w:szCs w:val="28"/>
        </w:rPr>
      </w:pPr>
    </w:p>
    <w:p w:rsidR="00A018A6" w:rsidRDefault="00A018A6">
      <w:pPr>
        <w:tabs>
          <w:tab w:val="left" w:pos="5355"/>
        </w:tabs>
        <w:spacing w:line="360" w:lineRule="auto"/>
        <w:rPr>
          <w:rStyle w:val="NormalCharacter"/>
          <w:rFonts w:ascii="仿宋_gb2312" w:eastAsia="仿宋_gb2312" w:cs="Times New Roman"/>
          <w:b/>
          <w:bCs/>
          <w:sz w:val="28"/>
          <w:szCs w:val="28"/>
        </w:rPr>
      </w:pPr>
    </w:p>
    <w:p w:rsidR="00A018A6" w:rsidRDefault="00A018A6">
      <w:pPr>
        <w:spacing w:line="480" w:lineRule="exact"/>
        <w:rPr>
          <w:rStyle w:val="NormalCharacter"/>
          <w:rFonts w:ascii="仿宋_gb2312" w:eastAsia="仿宋_gb2312"/>
          <w:sz w:val="30"/>
          <w:szCs w:val="30"/>
        </w:rPr>
      </w:pPr>
    </w:p>
    <w:sectPr w:rsidR="00A018A6" w:rsidSect="00A018A6">
      <w:pgSz w:w="11164" w:h="15485"/>
      <w:pgMar w:top="1191" w:right="1418" w:bottom="11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65" w:rsidRDefault="00D02A65" w:rsidP="0035616B">
      <w:r>
        <w:separator/>
      </w:r>
    </w:p>
  </w:endnote>
  <w:endnote w:type="continuationSeparator" w:id="1">
    <w:p w:rsidR="00D02A65" w:rsidRDefault="00D02A65" w:rsidP="0035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65" w:rsidRDefault="00D02A65" w:rsidP="0035616B">
      <w:r>
        <w:separator/>
      </w:r>
    </w:p>
  </w:footnote>
  <w:footnote w:type="continuationSeparator" w:id="1">
    <w:p w:rsidR="00D02A65" w:rsidRDefault="00D02A65" w:rsidP="00356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A018A6"/>
    <w:rsid w:val="00027D1D"/>
    <w:rsid w:val="0027764B"/>
    <w:rsid w:val="0035616B"/>
    <w:rsid w:val="0041591E"/>
    <w:rsid w:val="007455FF"/>
    <w:rsid w:val="007E47CC"/>
    <w:rsid w:val="00881D2C"/>
    <w:rsid w:val="00882C87"/>
    <w:rsid w:val="00A018A6"/>
    <w:rsid w:val="00CF466F"/>
    <w:rsid w:val="00D02A65"/>
    <w:rsid w:val="16B7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A018A6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1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018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A018A6"/>
  </w:style>
  <w:style w:type="table" w:customStyle="1" w:styleId="TableNormal">
    <w:name w:val="TableNormal"/>
    <w:semiHidden/>
    <w:qFormat/>
    <w:rsid w:val="00A018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qFormat/>
    <w:rsid w:val="00A018A6"/>
    <w:pPr>
      <w:spacing w:line="520" w:lineRule="exact"/>
      <w:ind w:firstLineChars="200" w:firstLine="200"/>
    </w:pPr>
  </w:style>
  <w:style w:type="table" w:customStyle="1" w:styleId="TableGrid">
    <w:name w:val="TableGrid"/>
    <w:basedOn w:val="TableNormal"/>
    <w:rsid w:val="00A018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rsid w:val="00A018A6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A018A6"/>
    <w:rPr>
      <w:kern w:val="2"/>
      <w:sz w:val="18"/>
      <w:szCs w:val="18"/>
    </w:rPr>
  </w:style>
  <w:style w:type="paragraph" w:styleId="a5">
    <w:name w:val="Balloon Text"/>
    <w:basedOn w:val="a"/>
    <w:link w:val="Char1"/>
    <w:rsid w:val="003561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3561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2021-12-02T00:42:00Z</cp:lastPrinted>
  <dcterms:created xsi:type="dcterms:W3CDTF">2021-12-01T08:31:00Z</dcterms:created>
  <dcterms:modified xsi:type="dcterms:W3CDTF">2021-12-02T00:47:00Z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